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DB9" w:rsidRPr="00322852" w:rsidRDefault="00D40DB9" w:rsidP="00D40DB9">
      <w:pPr>
        <w:jc w:val="center"/>
        <w:rPr>
          <w:rFonts w:ascii="Arial" w:hAnsi="Arial" w:cs="Arial"/>
          <w:b/>
        </w:rPr>
      </w:pPr>
      <w:bookmarkStart w:id="0" w:name="_GoBack"/>
      <w:bookmarkEnd w:id="0"/>
      <w:r w:rsidRPr="00322852">
        <w:rPr>
          <w:rFonts w:ascii="Arial" w:hAnsi="Arial" w:cs="Arial"/>
          <w:b/>
        </w:rPr>
        <w:t xml:space="preserve">BEFORE THE </w:t>
      </w:r>
      <w:smartTag w:uri="urn:schemas-microsoft-com:office:smarttags" w:element="place">
        <w:smartTag w:uri="urn:schemas-microsoft-com:office:smarttags" w:element="country-region">
          <w:r w:rsidRPr="00322852">
            <w:rPr>
              <w:rFonts w:ascii="Arial" w:hAnsi="Arial" w:cs="Arial"/>
              <w:b/>
            </w:rPr>
            <w:t>GEORGIA</w:t>
          </w:r>
        </w:smartTag>
      </w:smartTag>
      <w:r w:rsidRPr="00322852">
        <w:rPr>
          <w:rFonts w:ascii="Arial" w:hAnsi="Arial" w:cs="Arial"/>
          <w:b/>
        </w:rPr>
        <w:t xml:space="preserve"> PUBLIC SERVICE COMMISSION </w:t>
      </w:r>
    </w:p>
    <w:p w:rsidR="00D40DB9" w:rsidRPr="00322852" w:rsidRDefault="00D40DB9" w:rsidP="00D40DB9">
      <w:pPr>
        <w:jc w:val="center"/>
        <w:rPr>
          <w:rFonts w:ascii="Arial" w:hAnsi="Arial" w:cs="Arial"/>
          <w:b/>
        </w:rPr>
      </w:pPr>
    </w:p>
    <w:p w:rsidR="00D40DB9" w:rsidRDefault="00D40DB9" w:rsidP="00D40DB9">
      <w:pPr>
        <w:jc w:val="center"/>
        <w:rPr>
          <w:rFonts w:ascii="Arial" w:hAnsi="Arial" w:cs="Arial"/>
          <w:b/>
        </w:rPr>
      </w:pPr>
      <w:r w:rsidRPr="00322852">
        <w:rPr>
          <w:rFonts w:ascii="Arial" w:hAnsi="Arial" w:cs="Arial"/>
          <w:b/>
        </w:rPr>
        <w:t>GEORGIA POWER COMPANY</w:t>
      </w:r>
    </w:p>
    <w:p w:rsidR="00D40DB9" w:rsidRPr="00322852" w:rsidRDefault="00D40DB9" w:rsidP="00D40DB9">
      <w:pPr>
        <w:jc w:val="center"/>
        <w:rPr>
          <w:rFonts w:ascii="Arial" w:hAnsi="Arial" w:cs="Arial"/>
          <w:b/>
        </w:rPr>
      </w:pPr>
      <w:r>
        <w:rPr>
          <w:rFonts w:ascii="Arial" w:hAnsi="Arial" w:cs="Arial"/>
          <w:b/>
        </w:rPr>
        <w:t xml:space="preserve">DOCKET </w:t>
      </w:r>
      <w:r w:rsidR="008347B6">
        <w:rPr>
          <w:rFonts w:ascii="Arial" w:hAnsi="Arial" w:cs="Arial"/>
          <w:b/>
        </w:rPr>
        <w:t xml:space="preserve">NO. </w:t>
      </w:r>
      <w:r>
        <w:rPr>
          <w:rFonts w:ascii="Arial" w:hAnsi="Arial" w:cs="Arial"/>
          <w:b/>
        </w:rPr>
        <w:t>36498</w:t>
      </w:r>
    </w:p>
    <w:p w:rsidR="00D40DB9" w:rsidRPr="00322852" w:rsidRDefault="00D40DB9" w:rsidP="00D40DB9">
      <w:pPr>
        <w:rPr>
          <w:rFonts w:ascii="Arial" w:hAnsi="Arial" w:cs="Arial"/>
          <w:b/>
        </w:rPr>
      </w:pPr>
    </w:p>
    <w:p w:rsidR="00D40DB9" w:rsidRPr="00352E9F" w:rsidRDefault="00D40DB9" w:rsidP="00D40DB9">
      <w:pPr>
        <w:jc w:val="center"/>
        <w:rPr>
          <w:rFonts w:ascii="Arial" w:hAnsi="Arial" w:cs="Arial"/>
          <w:b/>
        </w:rPr>
      </w:pPr>
      <w:r w:rsidRPr="00352E9F">
        <w:rPr>
          <w:rFonts w:ascii="Arial" w:hAnsi="Arial" w:cs="Arial"/>
          <w:b/>
        </w:rPr>
        <w:t>BASIS FOR THE ASSERTION THAT THE</w:t>
      </w:r>
    </w:p>
    <w:p w:rsidR="00D40DB9" w:rsidRDefault="00D40DB9" w:rsidP="00D40DB9">
      <w:pPr>
        <w:jc w:val="center"/>
        <w:rPr>
          <w:rFonts w:ascii="Arial" w:hAnsi="Arial" w:cs="Arial"/>
          <w:b/>
        </w:rPr>
      </w:pPr>
      <w:r w:rsidRPr="00352E9F">
        <w:rPr>
          <w:rFonts w:ascii="Arial" w:hAnsi="Arial" w:cs="Arial"/>
          <w:b/>
        </w:rPr>
        <w:t>INFORMATION SUBMITTED IS A TRADE SECRET</w:t>
      </w:r>
    </w:p>
    <w:p w:rsidR="00D40DB9" w:rsidRPr="00352E9F" w:rsidRDefault="00D40DB9" w:rsidP="00D40DB9">
      <w:pPr>
        <w:jc w:val="center"/>
        <w:rPr>
          <w:rFonts w:ascii="Arial" w:hAnsi="Arial" w:cs="Arial"/>
          <w:b/>
        </w:rPr>
      </w:pPr>
    </w:p>
    <w:p w:rsidR="00D40DB9" w:rsidRPr="002822B3" w:rsidRDefault="003B42CB" w:rsidP="002822B3">
      <w:pPr>
        <w:pStyle w:val="BodyText"/>
        <w:ind w:firstLine="0"/>
        <w:jc w:val="both"/>
        <w:rPr>
          <w:rFonts w:ascii="Arial" w:hAnsi="Arial" w:cs="Arial"/>
          <w:szCs w:val="24"/>
        </w:rPr>
      </w:pPr>
      <w:r>
        <w:rPr>
          <w:rFonts w:ascii="Arial" w:hAnsi="Arial" w:cs="Arial"/>
        </w:rPr>
        <w:tab/>
      </w:r>
      <w:r w:rsidR="00D40DB9" w:rsidRPr="002822B3">
        <w:rPr>
          <w:rFonts w:ascii="Arial" w:hAnsi="Arial" w:cs="Arial"/>
        </w:rPr>
        <w:t xml:space="preserve">As specified in the Final Order issued by the Georgia Public Service Commission (“Commission”) in Docket No. 36498, Georgia Power Company’s 2013 Integrated Resource Plan and Application for Decertification of Plant Branch Units 3 and 4, Plant McManus Units 1 and 2, Plant Kraft Units 1-4, Plant Yates Units 1-5, Plant Boulevard Units 2 and 3, and Plant Bowen Unit 6, Georgia Power Company (“Georgia Power” or the “Company”) </w:t>
      </w:r>
      <w:r w:rsidR="00D40DB9" w:rsidRPr="002822B3">
        <w:rPr>
          <w:rFonts w:ascii="Arial" w:hAnsi="Arial" w:cs="Arial"/>
          <w:szCs w:val="24"/>
        </w:rPr>
        <w:t>is providing to the Commission semi-annual updates on the status of the natural gas delivery outlook and the natural gas fuel supply for Plant Gaston Units 1-4 and Plant Yates Unit</w:t>
      </w:r>
      <w:r w:rsidR="009A01B4">
        <w:rPr>
          <w:rFonts w:ascii="Arial" w:hAnsi="Arial" w:cs="Arial"/>
          <w:szCs w:val="24"/>
        </w:rPr>
        <w:t>s</w:t>
      </w:r>
      <w:r w:rsidR="00D40DB9" w:rsidRPr="002822B3">
        <w:rPr>
          <w:rFonts w:ascii="Arial" w:hAnsi="Arial" w:cs="Arial"/>
          <w:szCs w:val="24"/>
        </w:rPr>
        <w:t xml:space="preserve"> 6 and 7 until the fuel switch of the units is completed.  The Semi-Annual</w:t>
      </w:r>
      <w:r w:rsidR="002822B3" w:rsidRPr="002822B3">
        <w:rPr>
          <w:rFonts w:ascii="Arial" w:hAnsi="Arial" w:cs="Arial"/>
          <w:szCs w:val="24"/>
        </w:rPr>
        <w:t xml:space="preserve"> Natural Gas Status Report</w:t>
      </w:r>
      <w:r w:rsidR="00D40DB9" w:rsidRPr="002822B3">
        <w:rPr>
          <w:rFonts w:ascii="Arial" w:hAnsi="Arial" w:cs="Arial"/>
          <w:szCs w:val="24"/>
        </w:rPr>
        <w:t xml:space="preserve"> contains </w:t>
      </w:r>
      <w:r w:rsidR="002822B3" w:rsidRPr="002822B3">
        <w:rPr>
          <w:rFonts w:ascii="Arial" w:hAnsi="Arial" w:cs="Arial"/>
          <w:szCs w:val="24"/>
        </w:rPr>
        <w:t xml:space="preserve">details regarding </w:t>
      </w:r>
      <w:r w:rsidR="002822B3">
        <w:rPr>
          <w:rFonts w:ascii="Arial" w:hAnsi="Arial" w:cs="Arial"/>
          <w:szCs w:val="24"/>
        </w:rPr>
        <w:t>the Company’s</w:t>
      </w:r>
      <w:r w:rsidR="002822B3" w:rsidRPr="002822B3">
        <w:rPr>
          <w:rFonts w:ascii="Arial" w:hAnsi="Arial" w:cs="Arial"/>
          <w:szCs w:val="24"/>
        </w:rPr>
        <w:t xml:space="preserve"> assumed fuel supply plan and forecasted </w:t>
      </w:r>
      <w:r w:rsidR="008347B6">
        <w:rPr>
          <w:rFonts w:ascii="Arial" w:hAnsi="Arial" w:cs="Arial"/>
          <w:szCs w:val="24"/>
        </w:rPr>
        <w:t>transportation</w:t>
      </w:r>
      <w:r w:rsidR="008347B6" w:rsidRPr="002822B3">
        <w:rPr>
          <w:rFonts w:ascii="Arial" w:hAnsi="Arial" w:cs="Arial"/>
          <w:szCs w:val="24"/>
        </w:rPr>
        <w:t xml:space="preserve"> </w:t>
      </w:r>
      <w:r w:rsidR="002822B3" w:rsidRPr="002822B3">
        <w:rPr>
          <w:rFonts w:ascii="Arial" w:hAnsi="Arial" w:cs="Arial"/>
          <w:szCs w:val="24"/>
        </w:rPr>
        <w:t>costs</w:t>
      </w:r>
      <w:r w:rsidR="00D40DB9" w:rsidRPr="002822B3">
        <w:rPr>
          <w:rFonts w:ascii="Arial" w:hAnsi="Arial" w:cs="Arial"/>
          <w:szCs w:val="24"/>
        </w:rPr>
        <w:t xml:space="preserve"> (the “Information”).  </w:t>
      </w:r>
      <w:r w:rsidR="002822B3" w:rsidRPr="002822B3">
        <w:rPr>
          <w:rFonts w:ascii="Arial" w:hAnsi="Arial" w:cs="Arial"/>
          <w:szCs w:val="24"/>
        </w:rPr>
        <w:t xml:space="preserve">All of such information (the “Information”) constitutes trade secret information of the Southern Company, Georgia Power, and its affiliates and is therefore protected from public disclosure under Commission Rule 515-3-1-.11. </w:t>
      </w:r>
    </w:p>
    <w:p w:rsidR="00D40DB9" w:rsidRPr="002822B3" w:rsidRDefault="00D40DB9" w:rsidP="002822B3">
      <w:pPr>
        <w:ind w:firstLine="720"/>
        <w:jc w:val="both"/>
        <w:rPr>
          <w:rFonts w:ascii="Arial" w:hAnsi="Arial" w:cs="Arial"/>
        </w:rPr>
      </w:pPr>
      <w:r w:rsidRPr="002822B3">
        <w:rPr>
          <w:rFonts w:ascii="Arial" w:hAnsi="Arial" w:cs="Arial"/>
          <w:szCs w:val="24"/>
        </w:rPr>
        <w:t xml:space="preserve">The Information derives economic value from not being generally known to and not being readily ascertainable by proper means by other persons who can obtain economic value from their disclosure or use.  Specifically, if vendors of the Company had access to the Information, such vendors could use the Information to artificially set prices in a manner that could harm the Company and result in the Company having to pay higher costs than would otherwise have been the case.  Also, a generation wholesaler, power marketer, or other competitor could use this Information to tailor proposals with the intention of pricing products that could undermine the Company’s market position. </w:t>
      </w:r>
      <w:r w:rsidR="00236778" w:rsidRPr="00EF78EB">
        <w:rPr>
          <w:rFonts w:ascii="Arial" w:hAnsi="Arial" w:cs="Arial"/>
        </w:rPr>
        <w:t xml:space="preserve">Ultimately, </w:t>
      </w:r>
      <w:r w:rsidR="00236778">
        <w:rPr>
          <w:rFonts w:ascii="Arial" w:hAnsi="Arial" w:cs="Arial"/>
        </w:rPr>
        <w:t xml:space="preserve">the customers of Georgia Power could be harmed by higher rates, </w:t>
      </w:r>
      <w:r w:rsidR="00236778" w:rsidRPr="00EF78EB">
        <w:rPr>
          <w:rFonts w:ascii="Arial" w:hAnsi="Arial" w:cs="Arial"/>
        </w:rPr>
        <w:t>if the Information was publicly available.</w:t>
      </w:r>
      <w:r w:rsidRPr="002822B3">
        <w:rPr>
          <w:rFonts w:ascii="Arial" w:hAnsi="Arial" w:cs="Arial"/>
          <w:szCs w:val="24"/>
        </w:rPr>
        <w:t xml:space="preserve"> Lastly, the Company’s competitors are not generally required to file similar information</w:t>
      </w:r>
      <w:r w:rsidRPr="002822B3">
        <w:rPr>
          <w:rFonts w:ascii="Arial" w:hAnsi="Arial" w:cs="Arial"/>
        </w:rPr>
        <w:t xml:space="preserve"> and to require the Company to do so would put it at an economic disadvantage.  </w:t>
      </w:r>
    </w:p>
    <w:p w:rsidR="00D40DB9" w:rsidRPr="002822B3" w:rsidRDefault="00D40DB9" w:rsidP="002822B3">
      <w:pPr>
        <w:jc w:val="both"/>
        <w:rPr>
          <w:rFonts w:ascii="Arial" w:hAnsi="Arial" w:cs="Arial"/>
          <w:szCs w:val="24"/>
        </w:rPr>
      </w:pPr>
    </w:p>
    <w:p w:rsidR="00D40DB9" w:rsidRPr="002822B3" w:rsidRDefault="00D40DB9" w:rsidP="002822B3">
      <w:pPr>
        <w:jc w:val="both"/>
        <w:rPr>
          <w:rFonts w:ascii="Arial" w:hAnsi="Arial" w:cs="Arial"/>
        </w:rPr>
      </w:pPr>
      <w:r w:rsidRPr="002822B3">
        <w:rPr>
          <w:rFonts w:ascii="Arial" w:hAnsi="Arial" w:cs="Arial"/>
          <w:szCs w:val="24"/>
        </w:rPr>
        <w:tab/>
        <w:t xml:space="preserve">The Information is subject to extensive efforts to maintain its confidentiality.  </w:t>
      </w:r>
      <w:r w:rsidRPr="002822B3">
        <w:rPr>
          <w:rFonts w:ascii="Arial" w:hAnsi="Arial" w:cs="Arial"/>
        </w:rPr>
        <w:t>Only select Georgia Power and Southern Company personnel and their legal counsel are granted access to the Information.  Those personnel receive access only on a "need to know" basis.  If a party outside of Georgia Power and Southern Company and their legal counsel are granted access to the Information, the party is required to sign a confidentiality agreement with respect to the Information.</w:t>
      </w:r>
    </w:p>
    <w:p w:rsidR="008347B6" w:rsidRDefault="008347B6">
      <w:pPr>
        <w:spacing w:after="200" w:line="276" w:lineRule="auto"/>
        <w:rPr>
          <w:rFonts w:ascii="Arial" w:hAnsi="Arial" w:cs="Arial"/>
        </w:rPr>
      </w:pPr>
      <w:r>
        <w:rPr>
          <w:rFonts w:ascii="Arial" w:hAnsi="Arial" w:cs="Arial"/>
        </w:rPr>
        <w:br w:type="page"/>
      </w:r>
    </w:p>
    <w:p w:rsidR="008347B6" w:rsidRDefault="00F3161A" w:rsidP="008347B6">
      <w:pPr>
        <w:pStyle w:val="BodyText"/>
        <w:spacing w:after="0"/>
      </w:pPr>
      <w:r>
        <w:rPr>
          <w:szCs w:val="24"/>
        </w:rPr>
        <w:lastRenderedPageBreak/>
        <w:t>Alison Chiock</w:t>
      </w:r>
      <w:r w:rsidR="008347B6" w:rsidRPr="00F0713D">
        <w:rPr>
          <w:szCs w:val="24"/>
        </w:rPr>
        <w:t>, first being duly sworn, deposes and states that</w:t>
      </w:r>
      <w:r w:rsidR="008347B6">
        <w:rPr>
          <w:szCs w:val="24"/>
        </w:rPr>
        <w:t xml:space="preserve"> </w:t>
      </w:r>
      <w:r w:rsidR="00ED670B">
        <w:rPr>
          <w:szCs w:val="24"/>
        </w:rPr>
        <w:t>s</w:t>
      </w:r>
      <w:r w:rsidR="008347B6" w:rsidRPr="00F0713D">
        <w:rPr>
          <w:szCs w:val="24"/>
        </w:rPr>
        <w:t xml:space="preserve">he has reviewed </w:t>
      </w:r>
      <w:r w:rsidR="008347B6">
        <w:rPr>
          <w:szCs w:val="24"/>
        </w:rPr>
        <w:t xml:space="preserve">the attached document </w:t>
      </w:r>
      <w:r w:rsidR="008347B6" w:rsidRPr="00F0713D">
        <w:rPr>
          <w:szCs w:val="24"/>
        </w:rPr>
        <w:t xml:space="preserve">and that the information included in such </w:t>
      </w:r>
      <w:r w:rsidR="008347B6">
        <w:rPr>
          <w:szCs w:val="24"/>
        </w:rPr>
        <w:t>document</w:t>
      </w:r>
      <w:r w:rsidR="008347B6" w:rsidRPr="00F0713D">
        <w:rPr>
          <w:szCs w:val="24"/>
        </w:rPr>
        <w:t xml:space="preserve"> is accurate to the best of </w:t>
      </w:r>
      <w:r w:rsidR="00ED670B">
        <w:rPr>
          <w:szCs w:val="24"/>
        </w:rPr>
        <w:t>her</w:t>
      </w:r>
      <w:r w:rsidR="008347B6" w:rsidRPr="00F0713D">
        <w:rPr>
          <w:szCs w:val="24"/>
        </w:rPr>
        <w:t xml:space="preserve"> knowledge and that the specific information designated as trade secret constitute trade secrets pursuant to </w:t>
      </w:r>
      <w:r w:rsidR="008347B6">
        <w:t>Article 27, Chapter 1, Title 10 of the Georgia Code.</w:t>
      </w:r>
    </w:p>
    <w:p w:rsidR="008347B6" w:rsidRDefault="008347B6" w:rsidP="008347B6">
      <w:pPr>
        <w:pStyle w:val="BodyText"/>
        <w:rPr>
          <w:szCs w:val="24"/>
        </w:rPr>
      </w:pPr>
    </w:p>
    <w:p w:rsidR="008347B6" w:rsidRDefault="008347B6" w:rsidP="008347B6">
      <w:pPr>
        <w:pStyle w:val="BodyText"/>
        <w:rPr>
          <w:szCs w:val="24"/>
        </w:rPr>
      </w:pPr>
    </w:p>
    <w:p w:rsidR="008347B6" w:rsidRDefault="008347B6" w:rsidP="008347B6">
      <w:pPr>
        <w:pStyle w:val="BodyText"/>
        <w:ind w:firstLine="3600"/>
        <w:rPr>
          <w:szCs w:val="24"/>
        </w:rPr>
      </w:pPr>
      <w:r w:rsidRPr="00F0713D">
        <w:rPr>
          <w:szCs w:val="24"/>
        </w:rPr>
        <w:t>____________</w:t>
      </w:r>
      <w:r>
        <w:rPr>
          <w:szCs w:val="24"/>
        </w:rPr>
        <w:t>_______________</w:t>
      </w:r>
      <w:r w:rsidRPr="00F0713D">
        <w:rPr>
          <w:szCs w:val="24"/>
        </w:rPr>
        <w:t>____</w:t>
      </w:r>
    </w:p>
    <w:p w:rsidR="008347B6" w:rsidRDefault="00F3161A" w:rsidP="008347B6">
      <w:pPr>
        <w:pStyle w:val="BodyText"/>
        <w:spacing w:after="0"/>
        <w:ind w:firstLine="3600"/>
        <w:rPr>
          <w:szCs w:val="24"/>
        </w:rPr>
      </w:pPr>
      <w:r>
        <w:rPr>
          <w:szCs w:val="24"/>
        </w:rPr>
        <w:t>Alison Chiock</w:t>
      </w:r>
    </w:p>
    <w:p w:rsidR="00FF0400" w:rsidRDefault="00CC236B" w:rsidP="008347B6">
      <w:pPr>
        <w:pStyle w:val="BodyText"/>
        <w:spacing w:after="0"/>
        <w:ind w:firstLine="3600"/>
        <w:rPr>
          <w:szCs w:val="24"/>
        </w:rPr>
      </w:pPr>
      <w:r>
        <w:rPr>
          <w:szCs w:val="24"/>
        </w:rPr>
        <w:t xml:space="preserve">Director, </w:t>
      </w:r>
      <w:r w:rsidR="00FF0400">
        <w:rPr>
          <w:szCs w:val="24"/>
        </w:rPr>
        <w:t>Resource Policy &amp; Planning</w:t>
      </w:r>
      <w:r w:rsidR="00616F9C">
        <w:rPr>
          <w:szCs w:val="24"/>
        </w:rPr>
        <w:t xml:space="preserve"> </w:t>
      </w:r>
    </w:p>
    <w:p w:rsidR="008347B6" w:rsidRDefault="008347B6" w:rsidP="008347B6">
      <w:pPr>
        <w:pStyle w:val="BodyText"/>
        <w:spacing w:after="0"/>
        <w:ind w:firstLine="3600"/>
        <w:rPr>
          <w:szCs w:val="24"/>
        </w:rPr>
      </w:pPr>
      <w:r>
        <w:rPr>
          <w:szCs w:val="24"/>
        </w:rPr>
        <w:t>Georgia Power Company</w:t>
      </w:r>
    </w:p>
    <w:p w:rsidR="008347B6" w:rsidRDefault="008347B6" w:rsidP="008347B6">
      <w:pPr>
        <w:pStyle w:val="BodyText"/>
        <w:rPr>
          <w:szCs w:val="24"/>
        </w:rPr>
      </w:pPr>
    </w:p>
    <w:p w:rsidR="008347B6" w:rsidRDefault="008347B6" w:rsidP="008347B6">
      <w:pPr>
        <w:pStyle w:val="BodyText"/>
        <w:rPr>
          <w:szCs w:val="24"/>
        </w:rPr>
      </w:pPr>
    </w:p>
    <w:p w:rsidR="008347B6" w:rsidRDefault="008347B6" w:rsidP="008347B6">
      <w:pPr>
        <w:pStyle w:val="BodyText"/>
        <w:rPr>
          <w:szCs w:val="24"/>
        </w:rPr>
      </w:pPr>
      <w:r w:rsidRPr="00F0713D">
        <w:rPr>
          <w:szCs w:val="24"/>
        </w:rPr>
        <w:tab/>
        <w:t xml:space="preserve">Subscribed and sworn to before me this _____ day of </w:t>
      </w:r>
      <w:r w:rsidR="009108C5">
        <w:rPr>
          <w:szCs w:val="24"/>
        </w:rPr>
        <w:t>October</w:t>
      </w:r>
      <w:r w:rsidRPr="00F0713D">
        <w:rPr>
          <w:szCs w:val="24"/>
        </w:rPr>
        <w:t>, 201</w:t>
      </w:r>
      <w:r w:rsidR="00F3161A">
        <w:rPr>
          <w:szCs w:val="24"/>
        </w:rPr>
        <w:t>5</w:t>
      </w:r>
      <w:r w:rsidRPr="00F0713D">
        <w:rPr>
          <w:szCs w:val="24"/>
        </w:rPr>
        <w:t>.</w:t>
      </w:r>
    </w:p>
    <w:p w:rsidR="008347B6" w:rsidRDefault="008347B6" w:rsidP="00D314DA">
      <w:pPr>
        <w:pStyle w:val="BodyText"/>
        <w:ind w:firstLine="0"/>
        <w:rPr>
          <w:szCs w:val="24"/>
        </w:rPr>
      </w:pPr>
    </w:p>
    <w:p w:rsidR="008347B6" w:rsidRDefault="008347B6" w:rsidP="008347B6">
      <w:pPr>
        <w:pStyle w:val="BodyText"/>
        <w:rPr>
          <w:szCs w:val="24"/>
        </w:rPr>
      </w:pPr>
    </w:p>
    <w:p w:rsidR="008347B6" w:rsidRDefault="008347B6" w:rsidP="00D314DA">
      <w:pPr>
        <w:pStyle w:val="BodyText"/>
        <w:ind w:firstLine="0"/>
        <w:rPr>
          <w:szCs w:val="24"/>
        </w:rPr>
      </w:pPr>
      <w:r w:rsidRPr="00F0713D">
        <w:rPr>
          <w:szCs w:val="24"/>
        </w:rPr>
        <w:t>____________________</w:t>
      </w:r>
    </w:p>
    <w:p w:rsidR="008347B6" w:rsidRDefault="008347B6" w:rsidP="00D314DA">
      <w:pPr>
        <w:pStyle w:val="BodyText"/>
        <w:ind w:firstLine="0"/>
        <w:rPr>
          <w:szCs w:val="24"/>
        </w:rPr>
      </w:pPr>
      <w:r w:rsidRPr="00F0713D">
        <w:rPr>
          <w:szCs w:val="24"/>
        </w:rPr>
        <w:t>Notary Public</w:t>
      </w:r>
    </w:p>
    <w:p w:rsidR="008347B6" w:rsidRDefault="008347B6" w:rsidP="00D314DA">
      <w:pPr>
        <w:pStyle w:val="BodyText"/>
        <w:ind w:firstLine="0"/>
        <w:rPr>
          <w:szCs w:val="24"/>
        </w:rPr>
      </w:pPr>
    </w:p>
    <w:p w:rsidR="008347B6" w:rsidRDefault="008347B6" w:rsidP="00D314DA">
      <w:pPr>
        <w:pStyle w:val="BodyText"/>
        <w:ind w:firstLine="0"/>
        <w:rPr>
          <w:szCs w:val="24"/>
        </w:rPr>
      </w:pPr>
      <w:r w:rsidRPr="00F0713D">
        <w:rPr>
          <w:szCs w:val="24"/>
        </w:rPr>
        <w:t>My Commission expires:</w:t>
      </w:r>
    </w:p>
    <w:p w:rsidR="008347B6" w:rsidRDefault="008347B6" w:rsidP="00D314DA">
      <w:pPr>
        <w:spacing w:after="240"/>
      </w:pPr>
    </w:p>
    <w:p w:rsidR="008347B6" w:rsidRPr="00554189" w:rsidRDefault="008347B6" w:rsidP="008347B6">
      <w:pPr>
        <w:spacing w:after="240"/>
        <w:ind w:firstLine="720"/>
        <w:jc w:val="both"/>
      </w:pPr>
    </w:p>
    <w:p w:rsidR="008347B6" w:rsidRPr="00682009" w:rsidRDefault="008347B6" w:rsidP="008347B6"/>
    <w:p w:rsidR="00FF0400" w:rsidRPr="002822B3" w:rsidRDefault="00FF0400" w:rsidP="002822B3">
      <w:pPr>
        <w:jc w:val="both"/>
        <w:rPr>
          <w:rFonts w:ascii="Arial" w:hAnsi="Arial" w:cs="Arial"/>
        </w:rPr>
      </w:pPr>
    </w:p>
    <w:sectPr w:rsidR="00FF0400" w:rsidRPr="002822B3" w:rsidSect="00BA4C6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E9B" w:rsidRDefault="009C3E9B" w:rsidP="009C3E9B">
      <w:r>
        <w:separator/>
      </w:r>
    </w:p>
  </w:endnote>
  <w:endnote w:type="continuationSeparator" w:id="0">
    <w:p w:rsidR="009C3E9B" w:rsidRDefault="009C3E9B" w:rsidP="009C3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E9B" w:rsidRDefault="009C3E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E9B" w:rsidRDefault="009C3E9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E9B" w:rsidRDefault="009C3E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E9B" w:rsidRDefault="009C3E9B" w:rsidP="009C3E9B">
      <w:r>
        <w:separator/>
      </w:r>
    </w:p>
  </w:footnote>
  <w:footnote w:type="continuationSeparator" w:id="0">
    <w:p w:rsidR="009C3E9B" w:rsidRDefault="009C3E9B" w:rsidP="009C3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E9B" w:rsidRDefault="009C3E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E9B" w:rsidRDefault="009C3E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E9B" w:rsidRDefault="009C3E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DB9"/>
    <w:rsid w:val="00007AA5"/>
    <w:rsid w:val="0003065B"/>
    <w:rsid w:val="00040725"/>
    <w:rsid w:val="00056F79"/>
    <w:rsid w:val="000676D1"/>
    <w:rsid w:val="000D7018"/>
    <w:rsid w:val="00106D4D"/>
    <w:rsid w:val="00116985"/>
    <w:rsid w:val="00133571"/>
    <w:rsid w:val="00142687"/>
    <w:rsid w:val="001517D8"/>
    <w:rsid w:val="00157DC1"/>
    <w:rsid w:val="001B2A66"/>
    <w:rsid w:val="001B3543"/>
    <w:rsid w:val="001B59EA"/>
    <w:rsid w:val="001C4447"/>
    <w:rsid w:val="0020591A"/>
    <w:rsid w:val="002345B4"/>
    <w:rsid w:val="00236778"/>
    <w:rsid w:val="0023697E"/>
    <w:rsid w:val="00243B50"/>
    <w:rsid w:val="00252E4F"/>
    <w:rsid w:val="00262BAF"/>
    <w:rsid w:val="002822B3"/>
    <w:rsid w:val="002844D1"/>
    <w:rsid w:val="002A5BF9"/>
    <w:rsid w:val="002D44CB"/>
    <w:rsid w:val="002D7999"/>
    <w:rsid w:val="003016E5"/>
    <w:rsid w:val="00334EA0"/>
    <w:rsid w:val="00352494"/>
    <w:rsid w:val="00372B4B"/>
    <w:rsid w:val="003758C1"/>
    <w:rsid w:val="003B42CB"/>
    <w:rsid w:val="003C52C2"/>
    <w:rsid w:val="003E6449"/>
    <w:rsid w:val="00412617"/>
    <w:rsid w:val="004157F7"/>
    <w:rsid w:val="00445374"/>
    <w:rsid w:val="00463416"/>
    <w:rsid w:val="00472585"/>
    <w:rsid w:val="0048463A"/>
    <w:rsid w:val="004A26AA"/>
    <w:rsid w:val="004B0160"/>
    <w:rsid w:val="004D35C3"/>
    <w:rsid w:val="004D7712"/>
    <w:rsid w:val="00545497"/>
    <w:rsid w:val="005633C9"/>
    <w:rsid w:val="0057475B"/>
    <w:rsid w:val="00580417"/>
    <w:rsid w:val="005D47F9"/>
    <w:rsid w:val="005E2460"/>
    <w:rsid w:val="0061576A"/>
    <w:rsid w:val="00616F9C"/>
    <w:rsid w:val="006708DF"/>
    <w:rsid w:val="00672679"/>
    <w:rsid w:val="006A1457"/>
    <w:rsid w:val="006E2112"/>
    <w:rsid w:val="006F25DA"/>
    <w:rsid w:val="00737489"/>
    <w:rsid w:val="00751A3E"/>
    <w:rsid w:val="00757DFA"/>
    <w:rsid w:val="007647A0"/>
    <w:rsid w:val="00766541"/>
    <w:rsid w:val="007722C7"/>
    <w:rsid w:val="007931F7"/>
    <w:rsid w:val="00793FF4"/>
    <w:rsid w:val="007A6788"/>
    <w:rsid w:val="007E0CA1"/>
    <w:rsid w:val="007E13C3"/>
    <w:rsid w:val="008017B6"/>
    <w:rsid w:val="008052DB"/>
    <w:rsid w:val="0080746D"/>
    <w:rsid w:val="008347B6"/>
    <w:rsid w:val="00850591"/>
    <w:rsid w:val="00852A37"/>
    <w:rsid w:val="008634B6"/>
    <w:rsid w:val="00863819"/>
    <w:rsid w:val="00863E6A"/>
    <w:rsid w:val="00885366"/>
    <w:rsid w:val="0088570C"/>
    <w:rsid w:val="008A043D"/>
    <w:rsid w:val="008B0527"/>
    <w:rsid w:val="008B5769"/>
    <w:rsid w:val="008C1BAA"/>
    <w:rsid w:val="008D6304"/>
    <w:rsid w:val="00902453"/>
    <w:rsid w:val="00907A9E"/>
    <w:rsid w:val="009108C5"/>
    <w:rsid w:val="00912AC0"/>
    <w:rsid w:val="0096135B"/>
    <w:rsid w:val="009A01B4"/>
    <w:rsid w:val="009A3BFC"/>
    <w:rsid w:val="009C3E9B"/>
    <w:rsid w:val="009D4BB4"/>
    <w:rsid w:val="00A410E5"/>
    <w:rsid w:val="00A63619"/>
    <w:rsid w:val="00A9751A"/>
    <w:rsid w:val="00AD3B3F"/>
    <w:rsid w:val="00B041C5"/>
    <w:rsid w:val="00B12D66"/>
    <w:rsid w:val="00B20599"/>
    <w:rsid w:val="00B218C5"/>
    <w:rsid w:val="00B320BE"/>
    <w:rsid w:val="00B575B3"/>
    <w:rsid w:val="00B62F59"/>
    <w:rsid w:val="00B66AC9"/>
    <w:rsid w:val="00BA4C63"/>
    <w:rsid w:val="00BC52BF"/>
    <w:rsid w:val="00BD5E48"/>
    <w:rsid w:val="00BE2DDE"/>
    <w:rsid w:val="00BE3B6A"/>
    <w:rsid w:val="00BE5A2B"/>
    <w:rsid w:val="00C32E03"/>
    <w:rsid w:val="00C83AF2"/>
    <w:rsid w:val="00C84ED2"/>
    <w:rsid w:val="00CC236B"/>
    <w:rsid w:val="00CF2C4B"/>
    <w:rsid w:val="00CF6FCE"/>
    <w:rsid w:val="00D051E3"/>
    <w:rsid w:val="00D314DA"/>
    <w:rsid w:val="00D40DB9"/>
    <w:rsid w:val="00D96DF6"/>
    <w:rsid w:val="00DB55F9"/>
    <w:rsid w:val="00DB564C"/>
    <w:rsid w:val="00DB7124"/>
    <w:rsid w:val="00DC5F4F"/>
    <w:rsid w:val="00DD2D0A"/>
    <w:rsid w:val="00DF42DF"/>
    <w:rsid w:val="00E03996"/>
    <w:rsid w:val="00E17DCE"/>
    <w:rsid w:val="00EA23C2"/>
    <w:rsid w:val="00EC7F82"/>
    <w:rsid w:val="00ED49C1"/>
    <w:rsid w:val="00ED670B"/>
    <w:rsid w:val="00F11E57"/>
    <w:rsid w:val="00F30C27"/>
    <w:rsid w:val="00F3161A"/>
    <w:rsid w:val="00F91F06"/>
    <w:rsid w:val="00FB7641"/>
    <w:rsid w:val="00FE7F7B"/>
    <w:rsid w:val="00FF0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DB9"/>
    <w:pPr>
      <w:spacing w:after="0" w:line="240" w:lineRule="auto"/>
    </w:pPr>
    <w:rPr>
      <w:rFonts w:ascii="Times New Roman" w:eastAsia="Times New Roman" w:hAnsi="Times New Roman"/>
      <w:sz w:val="24"/>
      <w:szCs w:val="20"/>
      <w:lang w:bidi="ar-SA"/>
    </w:rPr>
  </w:style>
  <w:style w:type="paragraph" w:styleId="Heading1">
    <w:name w:val="heading 1"/>
    <w:basedOn w:val="Normal"/>
    <w:next w:val="Normal"/>
    <w:link w:val="Heading1Char"/>
    <w:uiPriority w:val="9"/>
    <w:qFormat/>
    <w:rsid w:val="00DB7124"/>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DB7124"/>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DB7124"/>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DB7124"/>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DB7124"/>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DB7124"/>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B7124"/>
    <w:pPr>
      <w:spacing w:before="240" w:after="60"/>
      <w:outlineLvl w:val="6"/>
    </w:pPr>
  </w:style>
  <w:style w:type="paragraph" w:styleId="Heading8">
    <w:name w:val="heading 8"/>
    <w:basedOn w:val="Normal"/>
    <w:next w:val="Normal"/>
    <w:link w:val="Heading8Char"/>
    <w:uiPriority w:val="9"/>
    <w:semiHidden/>
    <w:unhideWhenUsed/>
    <w:qFormat/>
    <w:rsid w:val="00DB7124"/>
    <w:pPr>
      <w:spacing w:before="240" w:after="60"/>
      <w:outlineLvl w:val="7"/>
    </w:pPr>
    <w:rPr>
      <w:i/>
      <w:iCs/>
    </w:rPr>
  </w:style>
  <w:style w:type="paragraph" w:styleId="Heading9">
    <w:name w:val="heading 9"/>
    <w:basedOn w:val="Normal"/>
    <w:next w:val="Normal"/>
    <w:link w:val="Heading9Char"/>
    <w:uiPriority w:val="9"/>
    <w:semiHidden/>
    <w:unhideWhenUsed/>
    <w:qFormat/>
    <w:rsid w:val="00DB7124"/>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124"/>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DB7124"/>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DB7124"/>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DB7124"/>
    <w:rPr>
      <w:b/>
      <w:bCs/>
      <w:sz w:val="28"/>
      <w:szCs w:val="28"/>
    </w:rPr>
  </w:style>
  <w:style w:type="character" w:customStyle="1" w:styleId="Heading5Char">
    <w:name w:val="Heading 5 Char"/>
    <w:basedOn w:val="DefaultParagraphFont"/>
    <w:link w:val="Heading5"/>
    <w:uiPriority w:val="9"/>
    <w:semiHidden/>
    <w:rsid w:val="00DB7124"/>
    <w:rPr>
      <w:b/>
      <w:bCs/>
      <w:i/>
      <w:iCs/>
      <w:sz w:val="26"/>
      <w:szCs w:val="26"/>
    </w:rPr>
  </w:style>
  <w:style w:type="character" w:customStyle="1" w:styleId="Heading6Char">
    <w:name w:val="Heading 6 Char"/>
    <w:basedOn w:val="DefaultParagraphFont"/>
    <w:link w:val="Heading6"/>
    <w:uiPriority w:val="9"/>
    <w:semiHidden/>
    <w:rsid w:val="00DB7124"/>
    <w:rPr>
      <w:b/>
      <w:bCs/>
    </w:rPr>
  </w:style>
  <w:style w:type="character" w:customStyle="1" w:styleId="Heading7Char">
    <w:name w:val="Heading 7 Char"/>
    <w:basedOn w:val="DefaultParagraphFont"/>
    <w:link w:val="Heading7"/>
    <w:uiPriority w:val="9"/>
    <w:semiHidden/>
    <w:rsid w:val="00DB7124"/>
    <w:rPr>
      <w:sz w:val="24"/>
      <w:szCs w:val="24"/>
    </w:rPr>
  </w:style>
  <w:style w:type="character" w:customStyle="1" w:styleId="Heading8Char">
    <w:name w:val="Heading 8 Char"/>
    <w:basedOn w:val="DefaultParagraphFont"/>
    <w:link w:val="Heading8"/>
    <w:uiPriority w:val="9"/>
    <w:semiHidden/>
    <w:rsid w:val="00DB7124"/>
    <w:rPr>
      <w:i/>
      <w:iCs/>
      <w:sz w:val="24"/>
      <w:szCs w:val="24"/>
    </w:rPr>
  </w:style>
  <w:style w:type="character" w:customStyle="1" w:styleId="Heading9Char">
    <w:name w:val="Heading 9 Char"/>
    <w:basedOn w:val="DefaultParagraphFont"/>
    <w:link w:val="Heading9"/>
    <w:uiPriority w:val="9"/>
    <w:semiHidden/>
    <w:rsid w:val="00DB7124"/>
    <w:rPr>
      <w:rFonts w:asciiTheme="majorHAnsi" w:eastAsiaTheme="majorEastAsia" w:hAnsiTheme="majorHAnsi"/>
    </w:rPr>
  </w:style>
  <w:style w:type="paragraph" w:styleId="Title">
    <w:name w:val="Title"/>
    <w:basedOn w:val="Normal"/>
    <w:next w:val="Normal"/>
    <w:link w:val="TitleChar"/>
    <w:uiPriority w:val="10"/>
    <w:qFormat/>
    <w:rsid w:val="00DB7124"/>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DB7124"/>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DB7124"/>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DB7124"/>
    <w:rPr>
      <w:rFonts w:asciiTheme="majorHAnsi" w:eastAsiaTheme="majorEastAsia" w:hAnsiTheme="majorHAnsi"/>
      <w:sz w:val="24"/>
      <w:szCs w:val="24"/>
    </w:rPr>
  </w:style>
  <w:style w:type="character" w:styleId="Strong">
    <w:name w:val="Strong"/>
    <w:basedOn w:val="DefaultParagraphFont"/>
    <w:uiPriority w:val="22"/>
    <w:qFormat/>
    <w:rsid w:val="00DB7124"/>
    <w:rPr>
      <w:b/>
      <w:bCs/>
    </w:rPr>
  </w:style>
  <w:style w:type="character" w:styleId="Emphasis">
    <w:name w:val="Emphasis"/>
    <w:basedOn w:val="DefaultParagraphFont"/>
    <w:uiPriority w:val="20"/>
    <w:qFormat/>
    <w:rsid w:val="00DB7124"/>
    <w:rPr>
      <w:rFonts w:asciiTheme="minorHAnsi" w:hAnsiTheme="minorHAnsi"/>
      <w:b/>
      <w:i/>
      <w:iCs/>
    </w:rPr>
  </w:style>
  <w:style w:type="paragraph" w:styleId="NoSpacing">
    <w:name w:val="No Spacing"/>
    <w:basedOn w:val="Normal"/>
    <w:uiPriority w:val="1"/>
    <w:qFormat/>
    <w:rsid w:val="00DB7124"/>
    <w:rPr>
      <w:szCs w:val="32"/>
    </w:rPr>
  </w:style>
  <w:style w:type="paragraph" w:styleId="ListParagraph">
    <w:name w:val="List Paragraph"/>
    <w:basedOn w:val="Normal"/>
    <w:uiPriority w:val="34"/>
    <w:qFormat/>
    <w:rsid w:val="00DB7124"/>
    <w:pPr>
      <w:ind w:left="720"/>
      <w:contextualSpacing/>
    </w:pPr>
  </w:style>
  <w:style w:type="paragraph" w:styleId="Quote">
    <w:name w:val="Quote"/>
    <w:basedOn w:val="Normal"/>
    <w:next w:val="Normal"/>
    <w:link w:val="QuoteChar"/>
    <w:uiPriority w:val="29"/>
    <w:qFormat/>
    <w:rsid w:val="00DB7124"/>
    <w:rPr>
      <w:i/>
    </w:rPr>
  </w:style>
  <w:style w:type="character" w:customStyle="1" w:styleId="QuoteChar">
    <w:name w:val="Quote Char"/>
    <w:basedOn w:val="DefaultParagraphFont"/>
    <w:link w:val="Quote"/>
    <w:uiPriority w:val="29"/>
    <w:rsid w:val="00DB7124"/>
    <w:rPr>
      <w:i/>
      <w:sz w:val="24"/>
      <w:szCs w:val="24"/>
    </w:rPr>
  </w:style>
  <w:style w:type="paragraph" w:styleId="IntenseQuote">
    <w:name w:val="Intense Quote"/>
    <w:basedOn w:val="Normal"/>
    <w:next w:val="Normal"/>
    <w:link w:val="IntenseQuoteChar"/>
    <w:uiPriority w:val="30"/>
    <w:qFormat/>
    <w:rsid w:val="00DB7124"/>
    <w:pPr>
      <w:ind w:left="720" w:right="720"/>
    </w:pPr>
    <w:rPr>
      <w:b/>
      <w:i/>
      <w:szCs w:val="22"/>
    </w:rPr>
  </w:style>
  <w:style w:type="character" w:customStyle="1" w:styleId="IntenseQuoteChar">
    <w:name w:val="Intense Quote Char"/>
    <w:basedOn w:val="DefaultParagraphFont"/>
    <w:link w:val="IntenseQuote"/>
    <w:uiPriority w:val="30"/>
    <w:rsid w:val="00DB7124"/>
    <w:rPr>
      <w:b/>
      <w:i/>
      <w:sz w:val="24"/>
    </w:rPr>
  </w:style>
  <w:style w:type="character" w:styleId="SubtleEmphasis">
    <w:name w:val="Subtle Emphasis"/>
    <w:uiPriority w:val="19"/>
    <w:qFormat/>
    <w:rsid w:val="00DB7124"/>
    <w:rPr>
      <w:i/>
      <w:color w:val="5A5A5A" w:themeColor="text1" w:themeTint="A5"/>
    </w:rPr>
  </w:style>
  <w:style w:type="character" w:styleId="IntenseEmphasis">
    <w:name w:val="Intense Emphasis"/>
    <w:basedOn w:val="DefaultParagraphFont"/>
    <w:uiPriority w:val="21"/>
    <w:qFormat/>
    <w:rsid w:val="00DB7124"/>
    <w:rPr>
      <w:b/>
      <w:i/>
      <w:sz w:val="24"/>
      <w:szCs w:val="24"/>
      <w:u w:val="single"/>
    </w:rPr>
  </w:style>
  <w:style w:type="character" w:styleId="SubtleReference">
    <w:name w:val="Subtle Reference"/>
    <w:basedOn w:val="DefaultParagraphFont"/>
    <w:uiPriority w:val="31"/>
    <w:qFormat/>
    <w:rsid w:val="00DB7124"/>
    <w:rPr>
      <w:sz w:val="24"/>
      <w:szCs w:val="24"/>
      <w:u w:val="single"/>
    </w:rPr>
  </w:style>
  <w:style w:type="character" w:styleId="IntenseReference">
    <w:name w:val="Intense Reference"/>
    <w:basedOn w:val="DefaultParagraphFont"/>
    <w:uiPriority w:val="32"/>
    <w:qFormat/>
    <w:rsid w:val="00DB7124"/>
    <w:rPr>
      <w:b/>
      <w:sz w:val="24"/>
      <w:u w:val="single"/>
    </w:rPr>
  </w:style>
  <w:style w:type="character" w:styleId="BookTitle">
    <w:name w:val="Book Title"/>
    <w:basedOn w:val="DefaultParagraphFont"/>
    <w:uiPriority w:val="33"/>
    <w:qFormat/>
    <w:rsid w:val="00DB7124"/>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DB7124"/>
    <w:pPr>
      <w:outlineLvl w:val="9"/>
    </w:pPr>
  </w:style>
  <w:style w:type="paragraph" w:styleId="BodyText">
    <w:name w:val="Body Text"/>
    <w:basedOn w:val="Normal"/>
    <w:link w:val="BodyTextChar"/>
    <w:rsid w:val="00D40DB9"/>
    <w:pPr>
      <w:widowControl w:val="0"/>
      <w:spacing w:after="240"/>
      <w:ind w:firstLine="720"/>
    </w:pPr>
  </w:style>
  <w:style w:type="character" w:customStyle="1" w:styleId="BodyTextChar">
    <w:name w:val="Body Text Char"/>
    <w:basedOn w:val="DefaultParagraphFont"/>
    <w:link w:val="BodyText"/>
    <w:rsid w:val="00D40DB9"/>
    <w:rPr>
      <w:rFonts w:ascii="Times New Roman" w:eastAsia="Times New Roman" w:hAnsi="Times New Roman"/>
      <w:sz w:val="24"/>
      <w:szCs w:val="20"/>
      <w:lang w:bidi="ar-SA"/>
    </w:rPr>
  </w:style>
  <w:style w:type="paragraph" w:styleId="Header">
    <w:name w:val="header"/>
    <w:basedOn w:val="Normal"/>
    <w:link w:val="HeaderChar"/>
    <w:uiPriority w:val="99"/>
    <w:unhideWhenUsed/>
    <w:rsid w:val="009C3E9B"/>
    <w:pPr>
      <w:tabs>
        <w:tab w:val="center" w:pos="4680"/>
        <w:tab w:val="right" w:pos="9360"/>
      </w:tabs>
    </w:pPr>
  </w:style>
  <w:style w:type="character" w:customStyle="1" w:styleId="HeaderChar">
    <w:name w:val="Header Char"/>
    <w:basedOn w:val="DefaultParagraphFont"/>
    <w:link w:val="Header"/>
    <w:uiPriority w:val="99"/>
    <w:rsid w:val="009C3E9B"/>
    <w:rPr>
      <w:rFonts w:ascii="Times New Roman" w:eastAsia="Times New Roman" w:hAnsi="Times New Roman"/>
      <w:sz w:val="24"/>
      <w:szCs w:val="20"/>
      <w:lang w:bidi="ar-SA"/>
    </w:rPr>
  </w:style>
  <w:style w:type="paragraph" w:styleId="Footer">
    <w:name w:val="footer"/>
    <w:basedOn w:val="Normal"/>
    <w:link w:val="FooterChar"/>
    <w:uiPriority w:val="99"/>
    <w:unhideWhenUsed/>
    <w:rsid w:val="009C3E9B"/>
    <w:pPr>
      <w:tabs>
        <w:tab w:val="center" w:pos="4680"/>
        <w:tab w:val="right" w:pos="9360"/>
      </w:tabs>
    </w:pPr>
  </w:style>
  <w:style w:type="character" w:customStyle="1" w:styleId="FooterChar">
    <w:name w:val="Footer Char"/>
    <w:basedOn w:val="DefaultParagraphFont"/>
    <w:link w:val="Footer"/>
    <w:uiPriority w:val="99"/>
    <w:rsid w:val="009C3E9B"/>
    <w:rPr>
      <w:rFonts w:ascii="Times New Roman" w:eastAsia="Times New Roman" w:hAnsi="Times New Roman"/>
      <w:sz w:val="24"/>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DB9"/>
    <w:pPr>
      <w:spacing w:after="0" w:line="240" w:lineRule="auto"/>
    </w:pPr>
    <w:rPr>
      <w:rFonts w:ascii="Times New Roman" w:eastAsia="Times New Roman" w:hAnsi="Times New Roman"/>
      <w:sz w:val="24"/>
      <w:szCs w:val="20"/>
      <w:lang w:bidi="ar-SA"/>
    </w:rPr>
  </w:style>
  <w:style w:type="paragraph" w:styleId="Heading1">
    <w:name w:val="heading 1"/>
    <w:basedOn w:val="Normal"/>
    <w:next w:val="Normal"/>
    <w:link w:val="Heading1Char"/>
    <w:uiPriority w:val="9"/>
    <w:qFormat/>
    <w:rsid w:val="00DB7124"/>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DB7124"/>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DB7124"/>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DB7124"/>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DB7124"/>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DB7124"/>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B7124"/>
    <w:pPr>
      <w:spacing w:before="240" w:after="60"/>
      <w:outlineLvl w:val="6"/>
    </w:pPr>
  </w:style>
  <w:style w:type="paragraph" w:styleId="Heading8">
    <w:name w:val="heading 8"/>
    <w:basedOn w:val="Normal"/>
    <w:next w:val="Normal"/>
    <w:link w:val="Heading8Char"/>
    <w:uiPriority w:val="9"/>
    <w:semiHidden/>
    <w:unhideWhenUsed/>
    <w:qFormat/>
    <w:rsid w:val="00DB7124"/>
    <w:pPr>
      <w:spacing w:before="240" w:after="60"/>
      <w:outlineLvl w:val="7"/>
    </w:pPr>
    <w:rPr>
      <w:i/>
      <w:iCs/>
    </w:rPr>
  </w:style>
  <w:style w:type="paragraph" w:styleId="Heading9">
    <w:name w:val="heading 9"/>
    <w:basedOn w:val="Normal"/>
    <w:next w:val="Normal"/>
    <w:link w:val="Heading9Char"/>
    <w:uiPriority w:val="9"/>
    <w:semiHidden/>
    <w:unhideWhenUsed/>
    <w:qFormat/>
    <w:rsid w:val="00DB7124"/>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7124"/>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DB7124"/>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DB7124"/>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DB7124"/>
    <w:rPr>
      <w:b/>
      <w:bCs/>
      <w:sz w:val="28"/>
      <w:szCs w:val="28"/>
    </w:rPr>
  </w:style>
  <w:style w:type="character" w:customStyle="1" w:styleId="Heading5Char">
    <w:name w:val="Heading 5 Char"/>
    <w:basedOn w:val="DefaultParagraphFont"/>
    <w:link w:val="Heading5"/>
    <w:uiPriority w:val="9"/>
    <w:semiHidden/>
    <w:rsid w:val="00DB7124"/>
    <w:rPr>
      <w:b/>
      <w:bCs/>
      <w:i/>
      <w:iCs/>
      <w:sz w:val="26"/>
      <w:szCs w:val="26"/>
    </w:rPr>
  </w:style>
  <w:style w:type="character" w:customStyle="1" w:styleId="Heading6Char">
    <w:name w:val="Heading 6 Char"/>
    <w:basedOn w:val="DefaultParagraphFont"/>
    <w:link w:val="Heading6"/>
    <w:uiPriority w:val="9"/>
    <w:semiHidden/>
    <w:rsid w:val="00DB7124"/>
    <w:rPr>
      <w:b/>
      <w:bCs/>
    </w:rPr>
  </w:style>
  <w:style w:type="character" w:customStyle="1" w:styleId="Heading7Char">
    <w:name w:val="Heading 7 Char"/>
    <w:basedOn w:val="DefaultParagraphFont"/>
    <w:link w:val="Heading7"/>
    <w:uiPriority w:val="9"/>
    <w:semiHidden/>
    <w:rsid w:val="00DB7124"/>
    <w:rPr>
      <w:sz w:val="24"/>
      <w:szCs w:val="24"/>
    </w:rPr>
  </w:style>
  <w:style w:type="character" w:customStyle="1" w:styleId="Heading8Char">
    <w:name w:val="Heading 8 Char"/>
    <w:basedOn w:val="DefaultParagraphFont"/>
    <w:link w:val="Heading8"/>
    <w:uiPriority w:val="9"/>
    <w:semiHidden/>
    <w:rsid w:val="00DB7124"/>
    <w:rPr>
      <w:i/>
      <w:iCs/>
      <w:sz w:val="24"/>
      <w:szCs w:val="24"/>
    </w:rPr>
  </w:style>
  <w:style w:type="character" w:customStyle="1" w:styleId="Heading9Char">
    <w:name w:val="Heading 9 Char"/>
    <w:basedOn w:val="DefaultParagraphFont"/>
    <w:link w:val="Heading9"/>
    <w:uiPriority w:val="9"/>
    <w:semiHidden/>
    <w:rsid w:val="00DB7124"/>
    <w:rPr>
      <w:rFonts w:asciiTheme="majorHAnsi" w:eastAsiaTheme="majorEastAsia" w:hAnsiTheme="majorHAnsi"/>
    </w:rPr>
  </w:style>
  <w:style w:type="paragraph" w:styleId="Title">
    <w:name w:val="Title"/>
    <w:basedOn w:val="Normal"/>
    <w:next w:val="Normal"/>
    <w:link w:val="TitleChar"/>
    <w:uiPriority w:val="10"/>
    <w:qFormat/>
    <w:rsid w:val="00DB7124"/>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DB7124"/>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DB7124"/>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DB7124"/>
    <w:rPr>
      <w:rFonts w:asciiTheme="majorHAnsi" w:eastAsiaTheme="majorEastAsia" w:hAnsiTheme="majorHAnsi"/>
      <w:sz w:val="24"/>
      <w:szCs w:val="24"/>
    </w:rPr>
  </w:style>
  <w:style w:type="character" w:styleId="Strong">
    <w:name w:val="Strong"/>
    <w:basedOn w:val="DefaultParagraphFont"/>
    <w:uiPriority w:val="22"/>
    <w:qFormat/>
    <w:rsid w:val="00DB7124"/>
    <w:rPr>
      <w:b/>
      <w:bCs/>
    </w:rPr>
  </w:style>
  <w:style w:type="character" w:styleId="Emphasis">
    <w:name w:val="Emphasis"/>
    <w:basedOn w:val="DefaultParagraphFont"/>
    <w:uiPriority w:val="20"/>
    <w:qFormat/>
    <w:rsid w:val="00DB7124"/>
    <w:rPr>
      <w:rFonts w:asciiTheme="minorHAnsi" w:hAnsiTheme="minorHAnsi"/>
      <w:b/>
      <w:i/>
      <w:iCs/>
    </w:rPr>
  </w:style>
  <w:style w:type="paragraph" w:styleId="NoSpacing">
    <w:name w:val="No Spacing"/>
    <w:basedOn w:val="Normal"/>
    <w:uiPriority w:val="1"/>
    <w:qFormat/>
    <w:rsid w:val="00DB7124"/>
    <w:rPr>
      <w:szCs w:val="32"/>
    </w:rPr>
  </w:style>
  <w:style w:type="paragraph" w:styleId="ListParagraph">
    <w:name w:val="List Paragraph"/>
    <w:basedOn w:val="Normal"/>
    <w:uiPriority w:val="34"/>
    <w:qFormat/>
    <w:rsid w:val="00DB7124"/>
    <w:pPr>
      <w:ind w:left="720"/>
      <w:contextualSpacing/>
    </w:pPr>
  </w:style>
  <w:style w:type="paragraph" w:styleId="Quote">
    <w:name w:val="Quote"/>
    <w:basedOn w:val="Normal"/>
    <w:next w:val="Normal"/>
    <w:link w:val="QuoteChar"/>
    <w:uiPriority w:val="29"/>
    <w:qFormat/>
    <w:rsid w:val="00DB7124"/>
    <w:rPr>
      <w:i/>
    </w:rPr>
  </w:style>
  <w:style w:type="character" w:customStyle="1" w:styleId="QuoteChar">
    <w:name w:val="Quote Char"/>
    <w:basedOn w:val="DefaultParagraphFont"/>
    <w:link w:val="Quote"/>
    <w:uiPriority w:val="29"/>
    <w:rsid w:val="00DB7124"/>
    <w:rPr>
      <w:i/>
      <w:sz w:val="24"/>
      <w:szCs w:val="24"/>
    </w:rPr>
  </w:style>
  <w:style w:type="paragraph" w:styleId="IntenseQuote">
    <w:name w:val="Intense Quote"/>
    <w:basedOn w:val="Normal"/>
    <w:next w:val="Normal"/>
    <w:link w:val="IntenseQuoteChar"/>
    <w:uiPriority w:val="30"/>
    <w:qFormat/>
    <w:rsid w:val="00DB7124"/>
    <w:pPr>
      <w:ind w:left="720" w:right="720"/>
    </w:pPr>
    <w:rPr>
      <w:b/>
      <w:i/>
      <w:szCs w:val="22"/>
    </w:rPr>
  </w:style>
  <w:style w:type="character" w:customStyle="1" w:styleId="IntenseQuoteChar">
    <w:name w:val="Intense Quote Char"/>
    <w:basedOn w:val="DefaultParagraphFont"/>
    <w:link w:val="IntenseQuote"/>
    <w:uiPriority w:val="30"/>
    <w:rsid w:val="00DB7124"/>
    <w:rPr>
      <w:b/>
      <w:i/>
      <w:sz w:val="24"/>
    </w:rPr>
  </w:style>
  <w:style w:type="character" w:styleId="SubtleEmphasis">
    <w:name w:val="Subtle Emphasis"/>
    <w:uiPriority w:val="19"/>
    <w:qFormat/>
    <w:rsid w:val="00DB7124"/>
    <w:rPr>
      <w:i/>
      <w:color w:val="5A5A5A" w:themeColor="text1" w:themeTint="A5"/>
    </w:rPr>
  </w:style>
  <w:style w:type="character" w:styleId="IntenseEmphasis">
    <w:name w:val="Intense Emphasis"/>
    <w:basedOn w:val="DefaultParagraphFont"/>
    <w:uiPriority w:val="21"/>
    <w:qFormat/>
    <w:rsid w:val="00DB7124"/>
    <w:rPr>
      <w:b/>
      <w:i/>
      <w:sz w:val="24"/>
      <w:szCs w:val="24"/>
      <w:u w:val="single"/>
    </w:rPr>
  </w:style>
  <w:style w:type="character" w:styleId="SubtleReference">
    <w:name w:val="Subtle Reference"/>
    <w:basedOn w:val="DefaultParagraphFont"/>
    <w:uiPriority w:val="31"/>
    <w:qFormat/>
    <w:rsid w:val="00DB7124"/>
    <w:rPr>
      <w:sz w:val="24"/>
      <w:szCs w:val="24"/>
      <w:u w:val="single"/>
    </w:rPr>
  </w:style>
  <w:style w:type="character" w:styleId="IntenseReference">
    <w:name w:val="Intense Reference"/>
    <w:basedOn w:val="DefaultParagraphFont"/>
    <w:uiPriority w:val="32"/>
    <w:qFormat/>
    <w:rsid w:val="00DB7124"/>
    <w:rPr>
      <w:b/>
      <w:sz w:val="24"/>
      <w:u w:val="single"/>
    </w:rPr>
  </w:style>
  <w:style w:type="character" w:styleId="BookTitle">
    <w:name w:val="Book Title"/>
    <w:basedOn w:val="DefaultParagraphFont"/>
    <w:uiPriority w:val="33"/>
    <w:qFormat/>
    <w:rsid w:val="00DB7124"/>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DB7124"/>
    <w:pPr>
      <w:outlineLvl w:val="9"/>
    </w:pPr>
  </w:style>
  <w:style w:type="paragraph" w:styleId="BodyText">
    <w:name w:val="Body Text"/>
    <w:basedOn w:val="Normal"/>
    <w:link w:val="BodyTextChar"/>
    <w:rsid w:val="00D40DB9"/>
    <w:pPr>
      <w:widowControl w:val="0"/>
      <w:spacing w:after="240"/>
      <w:ind w:firstLine="720"/>
    </w:pPr>
  </w:style>
  <w:style w:type="character" w:customStyle="1" w:styleId="BodyTextChar">
    <w:name w:val="Body Text Char"/>
    <w:basedOn w:val="DefaultParagraphFont"/>
    <w:link w:val="BodyText"/>
    <w:rsid w:val="00D40DB9"/>
    <w:rPr>
      <w:rFonts w:ascii="Times New Roman" w:eastAsia="Times New Roman" w:hAnsi="Times New Roman"/>
      <w:sz w:val="24"/>
      <w:szCs w:val="20"/>
      <w:lang w:bidi="ar-SA"/>
    </w:rPr>
  </w:style>
  <w:style w:type="paragraph" w:styleId="Header">
    <w:name w:val="header"/>
    <w:basedOn w:val="Normal"/>
    <w:link w:val="HeaderChar"/>
    <w:uiPriority w:val="99"/>
    <w:unhideWhenUsed/>
    <w:rsid w:val="009C3E9B"/>
    <w:pPr>
      <w:tabs>
        <w:tab w:val="center" w:pos="4680"/>
        <w:tab w:val="right" w:pos="9360"/>
      </w:tabs>
    </w:pPr>
  </w:style>
  <w:style w:type="character" w:customStyle="1" w:styleId="HeaderChar">
    <w:name w:val="Header Char"/>
    <w:basedOn w:val="DefaultParagraphFont"/>
    <w:link w:val="Header"/>
    <w:uiPriority w:val="99"/>
    <w:rsid w:val="009C3E9B"/>
    <w:rPr>
      <w:rFonts w:ascii="Times New Roman" w:eastAsia="Times New Roman" w:hAnsi="Times New Roman"/>
      <w:sz w:val="24"/>
      <w:szCs w:val="20"/>
      <w:lang w:bidi="ar-SA"/>
    </w:rPr>
  </w:style>
  <w:style w:type="paragraph" w:styleId="Footer">
    <w:name w:val="footer"/>
    <w:basedOn w:val="Normal"/>
    <w:link w:val="FooterChar"/>
    <w:uiPriority w:val="99"/>
    <w:unhideWhenUsed/>
    <w:rsid w:val="009C3E9B"/>
    <w:pPr>
      <w:tabs>
        <w:tab w:val="center" w:pos="4680"/>
        <w:tab w:val="right" w:pos="9360"/>
      </w:tabs>
    </w:pPr>
  </w:style>
  <w:style w:type="character" w:customStyle="1" w:styleId="FooterChar">
    <w:name w:val="Footer Char"/>
    <w:basedOn w:val="DefaultParagraphFont"/>
    <w:link w:val="Footer"/>
    <w:uiPriority w:val="99"/>
    <w:rsid w:val="009C3E9B"/>
    <w:rPr>
      <w:rFonts w:ascii="Times New Roman" w:eastAsia="Times New Roman" w:hAnsi="Times New Roman"/>
      <w:sz w:val="24"/>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2015-10-05T19:57:00Z</dcterms:created>
  <dcterms:modified xsi:type="dcterms:W3CDTF">2015-10-14T15:11:00Z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